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48F" w:rsidRDefault="009D47B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8" type="#_x0000_t202" style="position:absolute;margin-left:252pt;margin-top:-54pt;width:252pt;height:45pt;z-index:251659264">
            <v:textbox style="mso-next-textbox:#_x0000_s1068">
              <w:txbxContent>
                <w:p w:rsidR="009967B4" w:rsidRDefault="009967B4" w:rsidP="009D47BE">
                  <w:r>
                    <w:t>Group Members:</w:t>
                  </w:r>
                </w:p>
              </w:txbxContent>
            </v:textbox>
          </v:shape>
        </w:pict>
      </w:r>
    </w:p>
    <w:p w:rsidR="0069548F" w:rsidRDefault="009D47BE">
      <w:r w:rsidRPr="009D47BE">
        <w:rPr>
          <w:b/>
        </w:rPr>
        <w:t>Step #1</w:t>
      </w:r>
      <w:r>
        <w:t xml:space="preserve">: </w:t>
      </w:r>
      <w:r w:rsidR="0069548F" w:rsidRPr="009D47BE">
        <w:rPr>
          <w:i/>
        </w:rPr>
        <w:t>Complete the chart bel</w:t>
      </w:r>
      <w:r w:rsidRPr="009D47BE">
        <w:rPr>
          <w:i/>
        </w:rPr>
        <w:t>ow with the correct information</w:t>
      </w:r>
    </w:p>
    <w:p w:rsidR="0069548F" w:rsidRDefault="009D47BE">
      <w:r w:rsidRPr="009D47BE">
        <w:rPr>
          <w:b/>
          <w:noProof/>
        </w:rPr>
        <w:pict>
          <v:oval id="_x0000_s1028" style="position:absolute;margin-left:54pt;margin-top:8.4pt;width:315pt;height:98.95pt;z-index:251654144">
            <v:textbox style="mso-next-textbox:#_x0000_s1028">
              <w:txbxContent>
                <w:p w:rsidR="009967B4" w:rsidRDefault="009967B4" w:rsidP="00475A8B">
                  <w:pPr>
                    <w:jc w:val="center"/>
                  </w:pPr>
                  <w:r>
                    <w:t>Factors of Production (def)-_________________________________________________________________________________________________________</w:t>
                  </w:r>
                </w:p>
              </w:txbxContent>
            </v:textbox>
          </v:oval>
        </w:pict>
      </w:r>
    </w:p>
    <w:p w:rsidR="0069548F" w:rsidRDefault="0069548F"/>
    <w:tbl>
      <w:tblPr>
        <w:tblpPr w:leftFromText="180" w:rightFromText="180" w:vertAnchor="page" w:horzAnchor="margin" w:tblpY="100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2160"/>
        <w:gridCol w:w="2273"/>
        <w:gridCol w:w="1975"/>
      </w:tblGrid>
      <w:tr w:rsidR="009D47BE" w:rsidTr="00F00E20">
        <w:trPr>
          <w:trHeight w:val="350"/>
        </w:trPr>
        <w:tc>
          <w:tcPr>
            <w:tcW w:w="8856" w:type="dxa"/>
            <w:gridSpan w:val="4"/>
          </w:tcPr>
          <w:p w:rsidR="009D47BE" w:rsidRPr="00F00E20" w:rsidRDefault="009D47BE" w:rsidP="00F00E20">
            <w:pPr>
              <w:jc w:val="center"/>
              <w:rPr>
                <w:rFonts w:ascii="Bradley Hand ITC" w:hAnsi="Bradley Hand ITC"/>
                <w:b/>
              </w:rPr>
            </w:pPr>
            <w:r w:rsidRPr="00F00E20">
              <w:rPr>
                <w:rFonts w:ascii="Bradley Hand ITC" w:hAnsi="Bradley Hand ITC"/>
                <w:b/>
              </w:rPr>
              <w:t>The Making of</w:t>
            </w:r>
            <w:r w:rsidR="009967B4" w:rsidRPr="00F00E20">
              <w:rPr>
                <w:rFonts w:ascii="Bradley Hand ITC" w:hAnsi="Bradley Hand ITC"/>
                <w:b/>
              </w:rPr>
              <w:t xml:space="preserve"> ______________________________</w:t>
            </w:r>
          </w:p>
        </w:tc>
      </w:tr>
      <w:tr w:rsidR="009D47BE" w:rsidTr="00F00E20">
        <w:tc>
          <w:tcPr>
            <w:tcW w:w="2448" w:type="dxa"/>
          </w:tcPr>
          <w:p w:rsidR="009D47BE" w:rsidRDefault="009D47BE" w:rsidP="00F00E20">
            <w:pPr>
              <w:jc w:val="center"/>
              <w:rPr>
                <w:noProof/>
              </w:rPr>
            </w:pPr>
            <w:r>
              <w:rPr>
                <w:noProof/>
              </w:rPr>
              <w:t>Land</w:t>
            </w:r>
          </w:p>
        </w:tc>
        <w:tc>
          <w:tcPr>
            <w:tcW w:w="2160" w:type="dxa"/>
          </w:tcPr>
          <w:p w:rsidR="009D47BE" w:rsidRDefault="009D47BE" w:rsidP="00F00E20">
            <w:pPr>
              <w:jc w:val="center"/>
              <w:rPr>
                <w:noProof/>
              </w:rPr>
            </w:pPr>
            <w:r>
              <w:rPr>
                <w:noProof/>
              </w:rPr>
              <w:t>Labor</w:t>
            </w:r>
          </w:p>
        </w:tc>
        <w:tc>
          <w:tcPr>
            <w:tcW w:w="2273" w:type="dxa"/>
          </w:tcPr>
          <w:p w:rsidR="009D47BE" w:rsidRDefault="009D47BE" w:rsidP="00F00E20">
            <w:pPr>
              <w:jc w:val="center"/>
              <w:rPr>
                <w:noProof/>
              </w:rPr>
            </w:pPr>
            <w:r>
              <w:rPr>
                <w:noProof/>
              </w:rPr>
              <w:t>Physical Capital</w:t>
            </w:r>
          </w:p>
        </w:tc>
        <w:tc>
          <w:tcPr>
            <w:tcW w:w="1975" w:type="dxa"/>
          </w:tcPr>
          <w:p w:rsidR="009D47BE" w:rsidRDefault="009D47BE" w:rsidP="00F00E20">
            <w:pPr>
              <w:jc w:val="center"/>
              <w:rPr>
                <w:noProof/>
              </w:rPr>
            </w:pPr>
            <w:r>
              <w:rPr>
                <w:noProof/>
              </w:rPr>
              <w:t>Human Capital</w:t>
            </w:r>
          </w:p>
        </w:tc>
      </w:tr>
      <w:tr w:rsidR="009D47BE" w:rsidTr="00F00E20">
        <w:trPr>
          <w:trHeight w:val="830"/>
        </w:trPr>
        <w:tc>
          <w:tcPr>
            <w:tcW w:w="2448" w:type="dxa"/>
          </w:tcPr>
          <w:p w:rsidR="009D47BE" w:rsidRDefault="009D47BE" w:rsidP="00F00E20">
            <w:pPr>
              <w:jc w:val="center"/>
              <w:rPr>
                <w:noProof/>
              </w:rPr>
            </w:pPr>
          </w:p>
        </w:tc>
        <w:tc>
          <w:tcPr>
            <w:tcW w:w="2160" w:type="dxa"/>
          </w:tcPr>
          <w:p w:rsidR="009D47BE" w:rsidRDefault="009D47BE" w:rsidP="00F00E20">
            <w:pPr>
              <w:jc w:val="center"/>
              <w:rPr>
                <w:noProof/>
              </w:rPr>
            </w:pPr>
          </w:p>
        </w:tc>
        <w:tc>
          <w:tcPr>
            <w:tcW w:w="2273" w:type="dxa"/>
          </w:tcPr>
          <w:p w:rsidR="009D47BE" w:rsidRDefault="009D47BE" w:rsidP="00F00E20">
            <w:pPr>
              <w:jc w:val="center"/>
              <w:rPr>
                <w:noProof/>
              </w:rPr>
            </w:pPr>
          </w:p>
        </w:tc>
        <w:tc>
          <w:tcPr>
            <w:tcW w:w="1975" w:type="dxa"/>
          </w:tcPr>
          <w:p w:rsidR="009D47BE" w:rsidRDefault="009D47BE" w:rsidP="00F00E20">
            <w:pPr>
              <w:jc w:val="center"/>
              <w:rPr>
                <w:noProof/>
              </w:rPr>
            </w:pPr>
          </w:p>
          <w:p w:rsidR="009D47BE" w:rsidRDefault="009D47BE" w:rsidP="00F00E20">
            <w:pPr>
              <w:jc w:val="center"/>
              <w:rPr>
                <w:noProof/>
              </w:rPr>
            </w:pPr>
          </w:p>
          <w:p w:rsidR="009D47BE" w:rsidRDefault="009D47BE" w:rsidP="00F00E20">
            <w:pPr>
              <w:jc w:val="center"/>
              <w:rPr>
                <w:noProof/>
              </w:rPr>
            </w:pPr>
          </w:p>
          <w:p w:rsidR="009D47BE" w:rsidRDefault="009D47BE" w:rsidP="00F00E20">
            <w:pPr>
              <w:jc w:val="center"/>
              <w:rPr>
                <w:noProof/>
              </w:rPr>
            </w:pPr>
          </w:p>
          <w:p w:rsidR="009D47BE" w:rsidRDefault="009D47BE" w:rsidP="00F00E20">
            <w:pPr>
              <w:jc w:val="center"/>
              <w:rPr>
                <w:noProof/>
              </w:rPr>
            </w:pPr>
          </w:p>
          <w:p w:rsidR="009D47BE" w:rsidRDefault="009D47BE" w:rsidP="00F00E20">
            <w:pPr>
              <w:jc w:val="center"/>
              <w:rPr>
                <w:noProof/>
              </w:rPr>
            </w:pPr>
          </w:p>
          <w:p w:rsidR="009D47BE" w:rsidRDefault="009D47BE" w:rsidP="00F00E20">
            <w:pPr>
              <w:jc w:val="center"/>
              <w:rPr>
                <w:noProof/>
              </w:rPr>
            </w:pPr>
          </w:p>
          <w:p w:rsidR="009D47BE" w:rsidRDefault="009D47BE" w:rsidP="00F00E20">
            <w:pPr>
              <w:jc w:val="center"/>
              <w:rPr>
                <w:noProof/>
              </w:rPr>
            </w:pPr>
          </w:p>
        </w:tc>
      </w:tr>
    </w:tbl>
    <w:p w:rsidR="00475A8B" w:rsidRDefault="009D47BE">
      <w:r>
        <w:rPr>
          <w:noProof/>
        </w:rPr>
        <w:pict>
          <v:shape id="_x0000_s1080" type="#_x0000_t202" style="position:absolute;margin-left:9pt;margin-top:547.8pt;width:414pt;height:63pt;z-index:251661312;mso-position-horizontal-relative:text;mso-position-vertical-relative:text" filled="f" stroked="f">
            <v:textbox>
              <w:txbxContent>
                <w:p w:rsidR="009967B4" w:rsidRDefault="009967B4" w:rsidP="009D47BE">
                  <w:r w:rsidRPr="009D47BE">
                    <w:rPr>
                      <w:b/>
                    </w:rPr>
                    <w:t>Step #3</w:t>
                  </w:r>
                  <w:r>
                    <w:t xml:space="preserve">: </w:t>
                  </w:r>
                  <w:r w:rsidR="00041BAF">
                    <w:rPr>
                      <w:i/>
                    </w:rPr>
                    <w:t xml:space="preserve">Use the poster paper to create a </w:t>
                  </w:r>
                  <w:r w:rsidRPr="009D47BE">
                    <w:rPr>
                      <w:i/>
                    </w:rPr>
                    <w:t>t</w:t>
                  </w:r>
                  <w:r w:rsidR="00041BAF">
                    <w:rPr>
                      <w:i/>
                    </w:rPr>
                    <w:t>imeline</w:t>
                  </w:r>
                  <w:r>
                    <w:rPr>
                      <w:i/>
                    </w:rPr>
                    <w:t xml:space="preserve"> of the creation of the item </w:t>
                  </w:r>
                  <w:r w:rsidRPr="009D47BE">
                    <w:rPr>
                      <w:i/>
                    </w:rPr>
                    <w:t>from start to finish.  Use the four different colors provided—one for each of the factors of production.  Make your poster neat and creative by adding visuals.</w:t>
                  </w:r>
                  <w: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8" type="#_x0000_t202" style="position:absolute;margin-left:0;margin-top:331.8pt;width:6in;height:34.35pt;z-index:251660288;mso-position-horizontal-relative:text;mso-position-vertical-relative:text" filled="f" stroked="f">
            <v:textbox style="mso-next-textbox:#_x0000_s1078">
              <w:txbxContent>
                <w:p w:rsidR="009967B4" w:rsidRDefault="009967B4">
                  <w:r w:rsidRPr="009D47BE">
                    <w:rPr>
                      <w:b/>
                    </w:rPr>
                    <w:t>Step #2</w:t>
                  </w:r>
                  <w:r>
                    <w:t xml:space="preserve">:  </w:t>
                  </w:r>
                  <w:r>
                    <w:rPr>
                      <w:i/>
                    </w:rPr>
                    <w:t>L</w:t>
                  </w:r>
                  <w:r w:rsidRPr="009D47BE">
                    <w:rPr>
                      <w:i/>
                    </w:rPr>
                    <w:t xml:space="preserve">ist all the factors of production needed to create your </w:t>
                  </w:r>
                  <w:r>
                    <w:rPr>
                      <w:i/>
                    </w:rPr>
                    <w:t>selected product</w:t>
                  </w:r>
                  <w:r w:rsidRPr="009D47BE">
                    <w:rPr>
                      <w:i/>
                    </w:rPr>
                    <w:t xml:space="preserve"> in the appropriate column</w:t>
                  </w:r>
                  <w:r>
                    <w:rPr>
                      <w:i/>
                    </w:rPr>
                    <w:t xml:space="preserve"> below. 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44" type="#_x0000_t84" style="position:absolute;margin-left:234pt;margin-top:214.8pt;width:171pt;height:99pt;z-index:251655168;mso-position-horizontal-relative:text;mso-position-vertical-relative:text">
            <v:textbox style="mso-next-textbox:#_x0000_s1044">
              <w:txbxContent>
                <w:p w:rsidR="009967B4" w:rsidRDefault="009967B4" w:rsidP="00475A8B">
                  <w:pPr>
                    <w:jc w:val="center"/>
                  </w:pPr>
                  <w:r>
                    <w:t>Human Capital (def)-_________________________________________________________________________________________________________</w:t>
                  </w:r>
                </w:p>
                <w:p w:rsidR="009967B4" w:rsidRDefault="009967B4"/>
              </w:txbxContent>
            </v:textbox>
          </v:shape>
        </w:pict>
      </w:r>
      <w:r>
        <w:rPr>
          <w:noProof/>
        </w:rPr>
        <w:pict>
          <v:shape id="_x0000_s1045" type="#_x0000_t84" style="position:absolute;margin-left:36pt;margin-top:214.8pt;width:171pt;height:99pt;z-index:251656192;mso-position-horizontal-relative:text;mso-position-vertical-relative:text">
            <v:textbox style="mso-next-textbox:#_x0000_s1045">
              <w:txbxContent>
                <w:p w:rsidR="009967B4" w:rsidRDefault="009967B4" w:rsidP="00475A8B">
                  <w:pPr>
                    <w:jc w:val="center"/>
                  </w:pPr>
                  <w:r>
                    <w:t>Physical Capital (def)-_________________________________________________________________________________________________________</w:t>
                  </w:r>
                </w:p>
                <w:p w:rsidR="009967B4" w:rsidRDefault="009967B4"/>
              </w:txbxContent>
            </v:textbox>
          </v:shape>
        </w:pict>
      </w:r>
      <w:r>
        <w:rPr>
          <w:noProof/>
        </w:rPr>
        <w:pict>
          <v:shape id="_x0000_s1046" type="#_x0000_t84" style="position:absolute;margin-left:342pt;margin-top:88.8pt;width:171pt;height:99pt;z-index:251658240;mso-position-horizontal-relative:text;mso-position-vertical-relative:text">
            <v:textbox style="mso-next-textbox:#_x0000_s1046">
              <w:txbxContent>
                <w:p w:rsidR="009967B4" w:rsidRDefault="009967B4" w:rsidP="00475A8B">
                  <w:pPr>
                    <w:jc w:val="center"/>
                  </w:pPr>
                  <w:r>
                    <w:t>Labor (def)-_________________________________________________________________________________________________________</w:t>
                  </w:r>
                </w:p>
                <w:p w:rsidR="009967B4" w:rsidRDefault="009967B4"/>
              </w:txbxContent>
            </v:textbox>
          </v:shape>
        </w:pict>
      </w:r>
      <w:r>
        <w:rPr>
          <w:noProof/>
        </w:rPr>
        <w:pict>
          <v:shape id="_x0000_s1051" type="#_x0000_t84" style="position:absolute;margin-left:135pt;margin-top:88.8pt;width:171pt;height:99pt;z-index:251657216;mso-position-horizontal-relative:text;mso-position-vertical-relative:text">
            <v:textbox style="mso-next-textbox:#_x0000_s1051">
              <w:txbxContent>
                <w:p w:rsidR="009967B4" w:rsidRDefault="009967B4" w:rsidP="00475A8B">
                  <w:pPr>
                    <w:jc w:val="center"/>
                  </w:pPr>
                  <w:r>
                    <w:t>Capital (def)-_________________________________________________________________________________________________________</w:t>
                  </w:r>
                </w:p>
                <w:p w:rsidR="009967B4" w:rsidRDefault="009967B4" w:rsidP="00475A8B"/>
              </w:txbxContent>
            </v:textbox>
          </v:shape>
        </w:pict>
      </w:r>
      <w:r>
        <w:rPr>
          <w:noProof/>
        </w:rPr>
        <w:pict>
          <v:shape id="_x0000_s1030" type="#_x0000_t84" style="position:absolute;margin-left:-63pt;margin-top:88.8pt;width:171pt;height:99pt;z-index:251653120;mso-position-horizontal-relative:text;mso-position-vertical-relative:text">
            <v:textbox style="mso-next-textbox:#_x0000_s1030">
              <w:txbxContent>
                <w:p w:rsidR="009967B4" w:rsidRDefault="009967B4" w:rsidP="00475A8B">
                  <w:pPr>
                    <w:jc w:val="center"/>
                  </w:pPr>
                  <w:r>
                    <w:t>Land (def)-_________________________________________________________________________________________________________</w:t>
                  </w:r>
                </w:p>
                <w:p w:rsidR="009967B4" w:rsidRDefault="009967B4"/>
              </w:txbxContent>
            </v:textbox>
          </v:shape>
        </w:pict>
      </w:r>
      <w:r>
        <w:rPr>
          <w:noProof/>
        </w:rPr>
      </w:r>
      <w:r>
        <w:pict>
          <v:group id="_x0000_s1071" editas="canvas" style="width:6in;height:252pt;mso-position-horizontal-relative:char;mso-position-vertical-relative:line" coordorigin="2520,4170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0" type="#_x0000_t75" style="position:absolute;left:2520;top:4170;width:7200;height:4320" o:preferrelative="f" filled="t" fillcolor="silver">
              <v:fill o:detectmouseclick="t"/>
              <v:path o:extrusionok="t" o:connecttype="none"/>
              <o:lock v:ext="edit" text="t"/>
            </v:shape>
            <v:line id="_x0000_s1072" style="position:absolute;flip:x" from="5070,7410" to="5370,7873"/>
            <v:line id="_x0000_s1073" style="position:absolute" from="6870,7410" to="7170,7873">
              <v:stroke endarrow="block"/>
            </v:line>
            <v:line id="_x0000_s1074" style="position:absolute;flip:x" from="5070,7410" to="5370,7873">
              <v:stroke endarrow="block"/>
            </v:line>
            <w10:wrap type="none"/>
            <w10:anchorlock/>
          </v:group>
        </w:pict>
      </w:r>
    </w:p>
    <w:sectPr w:rsidR="00475A8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80D03"/>
    <w:multiLevelType w:val="hybridMultilevel"/>
    <w:tmpl w:val="C48CC0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366976"/>
    <w:multiLevelType w:val="hybridMultilevel"/>
    <w:tmpl w:val="1D1C45AC"/>
    <w:lvl w:ilvl="0" w:tplc="3DC65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3C6B9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361A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BFADA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4D62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B186D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FA70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7DC7F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9D409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5A8B"/>
    <w:rsid w:val="00041BAF"/>
    <w:rsid w:val="00475A8B"/>
    <w:rsid w:val="005E07C4"/>
    <w:rsid w:val="0069548F"/>
    <w:rsid w:val="009967B4"/>
    <w:rsid w:val="009D47BE"/>
    <w:rsid w:val="00AB43AC"/>
    <w:rsid w:val="00AE6365"/>
    <w:rsid w:val="00F00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75A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79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57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5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54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8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86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6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9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3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Using the lists that you created individually, list all the factors of production needed to create your candy bar:</vt:lpstr>
    </vt:vector>
  </TitlesOfParts>
  <Company>Nazareth Area School District</Company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Using the lists that you created individually, list all the factors of production needed to create your candy bar:</dc:title>
  <dc:subject/>
  <dc:creator>user</dc:creator>
  <cp:keywords/>
  <dc:description/>
  <cp:lastModifiedBy> </cp:lastModifiedBy>
  <cp:revision>2</cp:revision>
  <cp:lastPrinted>2009-09-15T11:28:00Z</cp:lastPrinted>
  <dcterms:created xsi:type="dcterms:W3CDTF">2010-03-23T16:26:00Z</dcterms:created>
  <dcterms:modified xsi:type="dcterms:W3CDTF">2010-03-23T16:26:00Z</dcterms:modified>
</cp:coreProperties>
</file>